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6E4C7061" w:rsidR="00082F5F" w:rsidRPr="00426A39" w:rsidRDefault="00426A39" w:rsidP="00426A39">
      <w:pPr>
        <w:jc w:val="center"/>
        <w:rPr>
          <w:rFonts w:ascii="Times New Roman" w:hAnsi="Times New Roman" w:cs="Times New Roman"/>
          <w:b/>
          <w:bCs/>
          <w:sz w:val="26"/>
          <w:szCs w:val="26"/>
        </w:rPr>
      </w:pPr>
      <w:r>
        <w:rPr>
          <w:rFonts w:ascii="Times New Roman" w:hAnsi="Times New Roman" w:cs="Times New Roman"/>
          <w:b/>
          <w:bCs/>
          <w:sz w:val="26"/>
          <w:szCs w:val="26"/>
        </w:rPr>
        <w:t>DOĞALGAZ YAKITLI KALORİFER KAZANLARINDA ÇALIŞMA TALİMATI</w:t>
      </w:r>
    </w:p>
    <w:p w14:paraId="7255ED3E" w14:textId="67A47B18" w:rsidR="00BB7C5C" w:rsidRPr="00426A39" w:rsidRDefault="00BB7C5C" w:rsidP="00426A39">
      <w:pPr>
        <w:jc w:val="both"/>
        <w:rPr>
          <w:rStyle w:val="FontStyle97"/>
          <w:rFonts w:ascii="Times New Roman" w:hAnsi="Times New Roman" w:cs="Times New Roman"/>
          <w:sz w:val="22"/>
          <w:szCs w:val="22"/>
        </w:rPr>
      </w:pPr>
      <w:r w:rsidRPr="00426A39">
        <w:rPr>
          <w:rStyle w:val="FontStyle97"/>
          <w:rFonts w:ascii="Times New Roman" w:hAnsi="Times New Roman" w:cs="Times New Roman"/>
          <w:b/>
          <w:sz w:val="22"/>
          <w:szCs w:val="22"/>
        </w:rPr>
        <w:t>1. AMAÇ:</w:t>
      </w:r>
      <w:r w:rsidRPr="00426A39">
        <w:rPr>
          <w:rFonts w:ascii="Times New Roman" w:hAnsi="Times New Roman" w:cs="Times New Roman"/>
        </w:rPr>
        <w:t xml:space="preserve"> </w:t>
      </w:r>
      <w:r w:rsidRPr="00426A39">
        <w:rPr>
          <w:rStyle w:val="FontStyle97"/>
          <w:rFonts w:ascii="Times New Roman" w:hAnsi="Times New Roman" w:cs="Times New Roman"/>
          <w:sz w:val="22"/>
          <w:szCs w:val="22"/>
        </w:rPr>
        <w:t xml:space="preserve">Bu talimat Ağrı İbrahim Çeçen Üniversitesi yerleşkelerinde, </w:t>
      </w:r>
      <w:r w:rsidR="00426A39">
        <w:rPr>
          <w:rStyle w:val="FontStyle97"/>
          <w:rFonts w:ascii="Times New Roman" w:hAnsi="Times New Roman" w:cs="Times New Roman"/>
          <w:sz w:val="22"/>
          <w:szCs w:val="22"/>
        </w:rPr>
        <w:t xml:space="preserve">doğalgaz yakıtlı kalorifer kazanlarıyla </w:t>
      </w:r>
      <w:r w:rsidR="00834FE2" w:rsidRPr="00426A39">
        <w:rPr>
          <w:rStyle w:val="FontStyle97"/>
          <w:rFonts w:ascii="Times New Roman" w:hAnsi="Times New Roman" w:cs="Times New Roman"/>
          <w:sz w:val="22"/>
          <w:szCs w:val="22"/>
        </w:rPr>
        <w:t>çalışanların</w:t>
      </w:r>
      <w:r w:rsidRPr="00426A39">
        <w:rPr>
          <w:rStyle w:val="FontStyle97"/>
          <w:rFonts w:ascii="Times New Roman" w:hAnsi="Times New Roman" w:cs="Times New Roman"/>
          <w:sz w:val="22"/>
          <w:szCs w:val="22"/>
        </w:rPr>
        <w:t xml:space="preserve"> kendisi </w:t>
      </w:r>
      <w:r w:rsidR="00BD7550" w:rsidRPr="00426A39">
        <w:rPr>
          <w:rStyle w:val="FontStyle97"/>
          <w:rFonts w:ascii="Times New Roman" w:hAnsi="Times New Roman" w:cs="Times New Roman"/>
          <w:sz w:val="22"/>
          <w:szCs w:val="22"/>
        </w:rPr>
        <w:t>ile</w:t>
      </w:r>
      <w:r w:rsidRPr="00426A39">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11566B84" w:rsidR="00BB7C5C" w:rsidRPr="00426A39" w:rsidRDefault="00BB7C5C" w:rsidP="00426A39">
      <w:pPr>
        <w:jc w:val="both"/>
        <w:rPr>
          <w:rStyle w:val="FontStyle97"/>
          <w:rFonts w:ascii="Times New Roman" w:hAnsi="Times New Roman" w:cs="Times New Roman"/>
          <w:b/>
          <w:sz w:val="22"/>
          <w:szCs w:val="22"/>
        </w:rPr>
      </w:pPr>
      <w:r w:rsidRPr="00426A39">
        <w:rPr>
          <w:rStyle w:val="FontStyle97"/>
          <w:rFonts w:ascii="Times New Roman" w:hAnsi="Times New Roman" w:cs="Times New Roman"/>
          <w:b/>
          <w:sz w:val="22"/>
          <w:szCs w:val="22"/>
        </w:rPr>
        <w:t>2. KAPSAM:</w:t>
      </w:r>
      <w:r w:rsidRPr="00426A39">
        <w:rPr>
          <w:rStyle w:val="FontStyle97"/>
          <w:rFonts w:ascii="Times New Roman" w:hAnsi="Times New Roman" w:cs="Times New Roman"/>
          <w:sz w:val="22"/>
          <w:szCs w:val="22"/>
        </w:rPr>
        <w:t xml:space="preserve"> Bu talimat Ağrı İbrahim Çeçen Üniversitesi yerleşkelerinde</w:t>
      </w:r>
      <w:r w:rsidR="00834FE2" w:rsidRPr="00426A39">
        <w:rPr>
          <w:rStyle w:val="FontStyle97"/>
          <w:rFonts w:ascii="Times New Roman" w:hAnsi="Times New Roman" w:cs="Times New Roman"/>
          <w:sz w:val="22"/>
          <w:szCs w:val="22"/>
        </w:rPr>
        <w:t xml:space="preserve"> </w:t>
      </w:r>
      <w:r w:rsidR="00426A39">
        <w:rPr>
          <w:rStyle w:val="FontStyle97"/>
          <w:rFonts w:ascii="Times New Roman" w:hAnsi="Times New Roman" w:cs="Times New Roman"/>
          <w:sz w:val="22"/>
          <w:szCs w:val="22"/>
        </w:rPr>
        <w:t>doğalgaz yakıtlı kalorifer kazanlarında görevli</w:t>
      </w:r>
      <w:r w:rsidR="009B14FC" w:rsidRPr="00426A39">
        <w:rPr>
          <w:rStyle w:val="FontStyle97"/>
          <w:rFonts w:ascii="Times New Roman" w:hAnsi="Times New Roman" w:cs="Times New Roman"/>
          <w:sz w:val="22"/>
          <w:szCs w:val="22"/>
        </w:rPr>
        <w:t xml:space="preserve"> </w:t>
      </w:r>
      <w:r w:rsidR="00834FE2" w:rsidRPr="00426A39">
        <w:rPr>
          <w:rStyle w:val="FontStyle97"/>
          <w:rFonts w:ascii="Times New Roman" w:hAnsi="Times New Roman" w:cs="Times New Roman"/>
          <w:sz w:val="22"/>
          <w:szCs w:val="22"/>
        </w:rPr>
        <w:t xml:space="preserve">personellerin </w:t>
      </w:r>
      <w:r w:rsidRPr="00426A39">
        <w:rPr>
          <w:rStyle w:val="FontStyle97"/>
          <w:rFonts w:ascii="Times New Roman" w:hAnsi="Times New Roman" w:cs="Times New Roman"/>
          <w:sz w:val="22"/>
          <w:szCs w:val="22"/>
        </w:rPr>
        <w:t>sorumlulukları</w:t>
      </w:r>
      <w:r w:rsidR="00BD7550" w:rsidRPr="00426A39">
        <w:rPr>
          <w:rStyle w:val="FontStyle97"/>
          <w:rFonts w:ascii="Times New Roman" w:hAnsi="Times New Roman" w:cs="Times New Roman"/>
          <w:sz w:val="22"/>
          <w:szCs w:val="22"/>
        </w:rPr>
        <w:t>nı</w:t>
      </w:r>
      <w:r w:rsidRPr="00426A39">
        <w:rPr>
          <w:rStyle w:val="FontStyle97"/>
          <w:rFonts w:ascii="Times New Roman" w:hAnsi="Times New Roman" w:cs="Times New Roman"/>
          <w:sz w:val="22"/>
          <w:szCs w:val="22"/>
        </w:rPr>
        <w:t xml:space="preserve"> ve emniyet tedbirlerini kapsar</w:t>
      </w:r>
      <w:r w:rsidRPr="00426A39">
        <w:rPr>
          <w:rStyle w:val="FontStyle97"/>
          <w:rFonts w:ascii="Times New Roman" w:hAnsi="Times New Roman" w:cs="Times New Roman"/>
          <w:b/>
          <w:sz w:val="22"/>
          <w:szCs w:val="22"/>
        </w:rPr>
        <w:t xml:space="preserve">.  </w:t>
      </w:r>
    </w:p>
    <w:p w14:paraId="4A1DC359" w14:textId="4EE5388B" w:rsidR="00BB7C5C" w:rsidRPr="00426A39" w:rsidRDefault="00BB7C5C" w:rsidP="00426A39">
      <w:pPr>
        <w:jc w:val="both"/>
        <w:rPr>
          <w:rStyle w:val="FontStyle97"/>
          <w:rFonts w:ascii="Times New Roman" w:hAnsi="Times New Roman" w:cs="Times New Roman"/>
          <w:sz w:val="22"/>
          <w:szCs w:val="22"/>
        </w:rPr>
      </w:pPr>
      <w:r w:rsidRPr="00426A39">
        <w:rPr>
          <w:rStyle w:val="FontStyle97"/>
          <w:rFonts w:ascii="Times New Roman" w:hAnsi="Times New Roman" w:cs="Times New Roman"/>
          <w:b/>
          <w:sz w:val="22"/>
          <w:szCs w:val="22"/>
        </w:rPr>
        <w:t>3. YASAL DAYANAK:</w:t>
      </w:r>
      <w:r w:rsidRPr="00426A39">
        <w:rPr>
          <w:rFonts w:ascii="Times New Roman" w:hAnsi="Times New Roman" w:cs="Times New Roman"/>
        </w:rPr>
        <w:t xml:space="preserve"> </w:t>
      </w:r>
      <w:r w:rsidRPr="00426A39">
        <w:rPr>
          <w:rStyle w:val="FontStyle97"/>
          <w:rFonts w:ascii="Times New Roman" w:hAnsi="Times New Roman" w:cs="Times New Roman"/>
          <w:sz w:val="22"/>
          <w:szCs w:val="22"/>
        </w:rPr>
        <w:t>Bu talimat 6331 Sayılı İş Sağlığı ve Güvenliği Kanunu ile bağlı yönetmelik ve tebliğler,</w:t>
      </w:r>
      <w:r w:rsidR="00164C66" w:rsidRPr="00426A39">
        <w:rPr>
          <w:rStyle w:val="FontStyle97"/>
          <w:rFonts w:ascii="Times New Roman" w:hAnsi="Times New Roman" w:cs="Times New Roman"/>
          <w:sz w:val="22"/>
          <w:szCs w:val="22"/>
        </w:rPr>
        <w:t xml:space="preserve"> Elektrik Kuvvetli Akım Tesisleri Yönetmeliği, Makine Emniyeti Yönetmeliği,</w:t>
      </w:r>
      <w:r w:rsidRPr="00426A39">
        <w:rPr>
          <w:rFonts w:ascii="Times New Roman" w:hAnsi="Times New Roman" w:cs="Times New Roman"/>
        </w:rPr>
        <w:t xml:space="preserve"> </w:t>
      </w:r>
      <w:r w:rsidRPr="00426A39">
        <w:rPr>
          <w:rStyle w:val="FontStyle97"/>
          <w:rFonts w:ascii="Times New Roman" w:hAnsi="Times New Roman" w:cs="Times New Roman"/>
          <w:sz w:val="22"/>
          <w:szCs w:val="22"/>
        </w:rPr>
        <w:t>4857 Sayılı İş Kanunu</w:t>
      </w:r>
      <w:r w:rsidR="00F10A92" w:rsidRPr="00426A39">
        <w:rPr>
          <w:rStyle w:val="FontStyle97"/>
          <w:rFonts w:ascii="Times New Roman" w:hAnsi="Times New Roman" w:cs="Times New Roman"/>
          <w:sz w:val="22"/>
          <w:szCs w:val="22"/>
        </w:rPr>
        <w:t xml:space="preserve">, </w:t>
      </w:r>
      <w:r w:rsidRPr="00426A39">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426A39" w:rsidRDefault="00BB7C5C" w:rsidP="00426A39">
      <w:pPr>
        <w:jc w:val="both"/>
        <w:rPr>
          <w:rStyle w:val="FontStyle97"/>
          <w:rFonts w:ascii="Times New Roman" w:hAnsi="Times New Roman" w:cs="Times New Roman"/>
          <w:b/>
          <w:sz w:val="22"/>
          <w:szCs w:val="22"/>
        </w:rPr>
      </w:pPr>
      <w:r w:rsidRPr="00426A39">
        <w:rPr>
          <w:rStyle w:val="FontStyle97"/>
          <w:rFonts w:ascii="Times New Roman" w:hAnsi="Times New Roman" w:cs="Times New Roman"/>
          <w:b/>
          <w:sz w:val="22"/>
          <w:szCs w:val="22"/>
        </w:rPr>
        <w:t>4. SORUMLULAR:</w:t>
      </w:r>
      <w:r w:rsidRPr="00426A39">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426A39">
        <w:rPr>
          <w:rStyle w:val="FontStyle97"/>
          <w:rFonts w:ascii="Times New Roman" w:hAnsi="Times New Roman" w:cs="Times New Roman"/>
          <w:sz w:val="22"/>
          <w:szCs w:val="22"/>
        </w:rPr>
        <w:t xml:space="preserve">ilgili </w:t>
      </w:r>
      <w:r w:rsidR="00885D51" w:rsidRPr="00426A39">
        <w:rPr>
          <w:rStyle w:val="FontStyle97"/>
          <w:rFonts w:ascii="Times New Roman" w:hAnsi="Times New Roman" w:cs="Times New Roman"/>
          <w:sz w:val="22"/>
          <w:szCs w:val="22"/>
        </w:rPr>
        <w:t>personeller</w:t>
      </w:r>
      <w:r w:rsidRPr="00426A39">
        <w:rPr>
          <w:rStyle w:val="FontStyle97"/>
          <w:rFonts w:ascii="Times New Roman" w:hAnsi="Times New Roman" w:cs="Times New Roman"/>
          <w:sz w:val="22"/>
          <w:szCs w:val="22"/>
        </w:rPr>
        <w:t xml:space="preserve"> sorumludur.</w:t>
      </w:r>
    </w:p>
    <w:p w14:paraId="0EEB224B" w14:textId="77777777" w:rsidR="009B14FC" w:rsidRPr="00426A39" w:rsidRDefault="00BB7C5C" w:rsidP="00426A39">
      <w:pPr>
        <w:jc w:val="both"/>
        <w:rPr>
          <w:rStyle w:val="FontStyle97"/>
          <w:rFonts w:ascii="Times New Roman" w:hAnsi="Times New Roman" w:cs="Times New Roman"/>
          <w:b/>
          <w:sz w:val="22"/>
          <w:szCs w:val="22"/>
        </w:rPr>
      </w:pPr>
      <w:r w:rsidRPr="00426A39">
        <w:rPr>
          <w:rStyle w:val="FontStyle97"/>
          <w:rFonts w:ascii="Times New Roman" w:hAnsi="Times New Roman" w:cs="Times New Roman"/>
          <w:b/>
          <w:sz w:val="22"/>
          <w:szCs w:val="22"/>
        </w:rPr>
        <w:t>5. UYGULAMA</w:t>
      </w:r>
    </w:p>
    <w:p w14:paraId="466E1808"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 Mahalli gaz dairesinin çalıştıracak personel yetkili kuruluş tarafından eğitime tabi tutulup sertifikalandırılmalıdır.</w:t>
      </w:r>
    </w:p>
    <w:p w14:paraId="089CCBA4"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Kalorifer kazanları yetki belgeli kişiler tarafından işletilmelidir.</w:t>
      </w:r>
    </w:p>
    <w:p w14:paraId="023D192A"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Doğalgaz kazan borularında aşırı kirlenme yapmadığından normal periyodik bakımını yapınız.</w:t>
      </w:r>
    </w:p>
    <w:p w14:paraId="7CFB17C7"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Kazan sıcakken su ilavesi yapmayınız.</w:t>
      </w:r>
    </w:p>
    <w:p w14:paraId="47CC1DFD"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 xml:space="preserve">Kazanı yakmadan önce tesisatın su seviyesini hidrometreden kontrol edilmelidir. Eksikse ilave ederek suyun basıncı ayarlanmalıdır. Kapalı genleşme deposu hava basıncını; çatı havalık tüpü ile kazan dairesi döşemesi arasındaki yüksekliğe (metre), dolaşım pompa basıncı (metre </w:t>
      </w:r>
      <w:proofErr w:type="spellStart"/>
      <w:r w:rsidRPr="00426A39">
        <w:rPr>
          <w:rFonts w:ascii="Times New Roman" w:hAnsi="Times New Roman" w:cs="Times New Roman"/>
        </w:rPr>
        <w:t>ss</w:t>
      </w:r>
      <w:proofErr w:type="spellEnd"/>
      <w:r w:rsidRPr="00426A39">
        <w:rPr>
          <w:rFonts w:ascii="Times New Roman" w:hAnsi="Times New Roman" w:cs="Times New Roman"/>
        </w:rPr>
        <w:t>) ilave edilerek bulunur.</w:t>
      </w:r>
    </w:p>
    <w:p w14:paraId="7CA744A7"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 xml:space="preserve">Kapalı genleşme deposu basıncını eksikse portatif hava kompresörü ile ayarlayınız. Basınç fazla ise supaptan ayarlayınız. Kazan çalışmaz, su soğuk iken işletme basıncının yaklaşık 5 </w:t>
      </w:r>
      <w:proofErr w:type="spellStart"/>
      <w:r w:rsidRPr="00426A39">
        <w:rPr>
          <w:rFonts w:ascii="Times New Roman" w:hAnsi="Times New Roman" w:cs="Times New Roman"/>
        </w:rPr>
        <w:t>mss</w:t>
      </w:r>
      <w:proofErr w:type="spellEnd"/>
      <w:r w:rsidRPr="00426A39">
        <w:rPr>
          <w:rFonts w:ascii="Times New Roman" w:hAnsi="Times New Roman" w:cs="Times New Roman"/>
        </w:rPr>
        <w:t xml:space="preserve"> fazla olarak ayarlanabilir. Üç katlı bir binada yaklaşık 20+5=25 </w:t>
      </w:r>
      <w:proofErr w:type="spellStart"/>
      <w:r w:rsidRPr="00426A39">
        <w:rPr>
          <w:rFonts w:ascii="Times New Roman" w:hAnsi="Times New Roman" w:cs="Times New Roman"/>
        </w:rPr>
        <w:t>mss</w:t>
      </w:r>
      <w:proofErr w:type="spellEnd"/>
      <w:r w:rsidRPr="00426A39">
        <w:rPr>
          <w:rFonts w:ascii="Times New Roman" w:hAnsi="Times New Roman" w:cs="Times New Roman"/>
        </w:rPr>
        <w:t xml:space="preserve"> yani 2,5 bar. Ancak bunlar örnek olarak verilmiş olup yaklaşık değer olup yetkili servislerce ayarlanmalıdır.</w:t>
      </w:r>
    </w:p>
    <w:p w14:paraId="3801C164" w14:textId="2B544053"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 xml:space="preserve">Kazan termometresinin sağlamlığını kontrol edin, renkli sıvının içine daldığı kovanı sıvı yağ </w:t>
      </w:r>
      <w:r w:rsidR="00E64B64" w:rsidRPr="00426A39">
        <w:rPr>
          <w:rFonts w:ascii="Times New Roman" w:hAnsi="Times New Roman" w:cs="Times New Roman"/>
        </w:rPr>
        <w:t>doldurun. (</w:t>
      </w:r>
      <w:proofErr w:type="gramStart"/>
      <w:r w:rsidRPr="00426A39">
        <w:rPr>
          <w:rFonts w:ascii="Times New Roman" w:hAnsi="Times New Roman" w:cs="Times New Roman"/>
        </w:rPr>
        <w:t>ısı</w:t>
      </w:r>
      <w:proofErr w:type="gramEnd"/>
      <w:r w:rsidRPr="00426A39">
        <w:rPr>
          <w:rFonts w:ascii="Times New Roman" w:hAnsi="Times New Roman" w:cs="Times New Roman"/>
        </w:rPr>
        <w:t xml:space="preserve"> iletimi daha doğru ölçülür).</w:t>
      </w:r>
    </w:p>
    <w:p w14:paraId="3664E395"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Kazana giren ve çıkan devreler üzerindeki vanalar açık bulundurulmalıdır.</w:t>
      </w:r>
    </w:p>
    <w:p w14:paraId="577BA531"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Kazan dairesinde brülörün yanma havasının akışına engel şeyleri ortadan kaldırınız.</w:t>
      </w:r>
    </w:p>
    <w:p w14:paraId="3D7D2F61"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lastRenderedPageBreak/>
        <w:t>Kazan dairesinin duvar ve döşemesinin ıslanmasına engel olunuz. Uygun yangın tüpü bulundurunuz.</w:t>
      </w:r>
    </w:p>
    <w:p w14:paraId="068F6945"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Fotoseli ve brülörü her hafta kuru ve temiz bir bez ile siliniz.</w:t>
      </w:r>
    </w:p>
    <w:p w14:paraId="46C6250D"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 xml:space="preserve">Ark yapabilecek elektrik tesisatını </w:t>
      </w:r>
      <w:proofErr w:type="spellStart"/>
      <w:r w:rsidRPr="00426A39">
        <w:rPr>
          <w:rFonts w:ascii="Times New Roman" w:hAnsi="Times New Roman" w:cs="Times New Roman"/>
        </w:rPr>
        <w:t>exproof</w:t>
      </w:r>
      <w:proofErr w:type="spellEnd"/>
      <w:r w:rsidRPr="00426A39">
        <w:rPr>
          <w:rFonts w:ascii="Times New Roman" w:hAnsi="Times New Roman" w:cs="Times New Roman"/>
        </w:rPr>
        <w:t xml:space="preserve"> olacak şekilde yenileyin, mümkünse gaz tesisatına dayanımlı elektrik sistemi kurdurunuz.</w:t>
      </w:r>
    </w:p>
    <w:p w14:paraId="3A884B46"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Gaz detektörünün çalıştığını kontrol ettiriniz.</w:t>
      </w:r>
    </w:p>
    <w:p w14:paraId="19BC9752"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Kazan termostatı vasıtasıyla suyun sıcaklığı dış sıcaklığa göre ayarlanmalı ve kontrol edilmelidir.</w:t>
      </w:r>
    </w:p>
    <w:p w14:paraId="7305E4ED"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Bu termostat azami sıcaklık kontrolü limit termostatı olarak çalıştırılacaktır.</w:t>
      </w:r>
    </w:p>
    <w:p w14:paraId="442C4485"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Brülörü çalıştırmak için ana tablo şalteri açılmalı, brülör düğmesi açık duruma getirilmeli, gaz vanası açılmalı ve dolaşım pompaları çalıştırılmalıdır.</w:t>
      </w:r>
    </w:p>
    <w:p w14:paraId="714D75DC"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Arıza durumunda ilgili brülör firmasının el kitapçığındaki arıza prosedürleri yerine getirilmelidir.</w:t>
      </w:r>
    </w:p>
    <w:p w14:paraId="43AF6711"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proofErr w:type="spellStart"/>
      <w:r w:rsidRPr="00426A39">
        <w:rPr>
          <w:rFonts w:ascii="Times New Roman" w:hAnsi="Times New Roman" w:cs="Times New Roman"/>
        </w:rPr>
        <w:t>Selonoid</w:t>
      </w:r>
      <w:proofErr w:type="spellEnd"/>
      <w:r w:rsidRPr="00426A39">
        <w:rPr>
          <w:rFonts w:ascii="Times New Roman" w:hAnsi="Times New Roman" w:cs="Times New Roman"/>
        </w:rPr>
        <w:t xml:space="preserve"> vanalarda gaz kaçağını kontrol edin.</w:t>
      </w:r>
    </w:p>
    <w:p w14:paraId="171C2D07"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Gaz filtresini ve hava fanını temizleyip test ediniz.</w:t>
      </w:r>
    </w:p>
    <w:p w14:paraId="36D3DBCD" w14:textId="54067750" w:rsidR="00A931B5"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Ateşleme ve iyonizasyon elektrotlarının pozisyonunu kontrol edin.</w:t>
      </w:r>
    </w:p>
    <w:p w14:paraId="0F73BBEC"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Hava ve gaz proses tatlarının ayarlarını kontrol edin.</w:t>
      </w:r>
    </w:p>
    <w:p w14:paraId="65FD0767"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Gaz basıncı regülâtörünün ayarını kontrol edin.</w:t>
      </w:r>
    </w:p>
    <w:p w14:paraId="3711DCE0"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Gaz kokusu hissettiğinizde sistemi durdurup, ana gaz vanasını kapatıp yöneticiye haber verip gaz ölçüm servisini çağırınız.</w:t>
      </w:r>
    </w:p>
    <w:p w14:paraId="43534AC7"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Brülör yılda bir kez ehil bir teknisyene kontrol ettirilip gerekli bakım ve ayarları yetkili servise yaptırılmalıdır.</w:t>
      </w:r>
    </w:p>
    <w:p w14:paraId="6D68801E"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Dış hava sıcaklığının 15°C altında olması durumunda; iç ortam sıcaklığı 20°C den yukarı olmayacak şekilde yakın. Kazan işletmesini sıcaklık cetveline göre yapın.</w:t>
      </w:r>
    </w:p>
    <w:p w14:paraId="5D07F835"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Kalorifer kazanının genleşme tankına ve emniyet ventili bağlantısında kesinlikle hiçbir akış kesici vana olmamalıdır.</w:t>
      </w:r>
    </w:p>
    <w:p w14:paraId="15C9E618"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Emniyet ventili hem kazanın üzerinde hem de vana görmeyen başka bir yerde (genleşme tankı bağlantısı vb. gibi) iki adet yedekli olmalıdır.</w:t>
      </w:r>
    </w:p>
    <w:p w14:paraId="7D8CDC37"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Çalışıp çalışmadığı uygun basınçlarda açıp açmadığı yetkili servis ve yetkili kullanıcılarla devamlı kontrol edilmelidir.</w:t>
      </w:r>
    </w:p>
    <w:p w14:paraId="442CFF8B" w14:textId="77777777" w:rsidR="003C1F9A" w:rsidRPr="00426A39" w:rsidRDefault="003C1F9A" w:rsidP="00426A39">
      <w:pPr>
        <w:pStyle w:val="acctriggerrounded5"/>
        <w:shd w:val="clear" w:color="auto" w:fill="FFFFFF"/>
        <w:spacing w:line="360" w:lineRule="auto"/>
        <w:ind w:firstLine="0"/>
        <w:jc w:val="both"/>
        <w:rPr>
          <w:rFonts w:ascii="Times New Roman" w:hAnsi="Times New Roman" w:cs="Times New Roman"/>
          <w:b/>
          <w:sz w:val="22"/>
          <w:szCs w:val="22"/>
        </w:rPr>
      </w:pPr>
    </w:p>
    <w:p w14:paraId="76B5A26E" w14:textId="77777777" w:rsidR="003C1F9A" w:rsidRPr="00426A39" w:rsidRDefault="003C1F9A" w:rsidP="00426A39">
      <w:pPr>
        <w:pStyle w:val="acctriggerrounded5"/>
        <w:shd w:val="clear" w:color="auto" w:fill="FFFFFF"/>
        <w:spacing w:line="360" w:lineRule="auto"/>
        <w:ind w:firstLine="0"/>
        <w:jc w:val="both"/>
        <w:rPr>
          <w:rFonts w:ascii="Times New Roman" w:hAnsi="Times New Roman" w:cs="Times New Roman"/>
          <w:b/>
          <w:sz w:val="22"/>
          <w:szCs w:val="22"/>
        </w:rPr>
      </w:pPr>
    </w:p>
    <w:p w14:paraId="37E51354" w14:textId="77777777" w:rsidR="003C1F9A" w:rsidRPr="00426A39" w:rsidRDefault="003C1F9A" w:rsidP="00426A39">
      <w:pPr>
        <w:pStyle w:val="acctriggerrounded5"/>
        <w:shd w:val="clear" w:color="auto" w:fill="FFFFFF"/>
        <w:spacing w:line="360" w:lineRule="auto"/>
        <w:ind w:firstLine="0"/>
        <w:jc w:val="both"/>
        <w:rPr>
          <w:rFonts w:ascii="Times New Roman" w:hAnsi="Times New Roman" w:cs="Times New Roman"/>
          <w:b/>
          <w:sz w:val="22"/>
          <w:szCs w:val="22"/>
        </w:rPr>
      </w:pPr>
    </w:p>
    <w:p w14:paraId="6984A819" w14:textId="77777777" w:rsidR="003C1F9A" w:rsidRPr="00426A39" w:rsidRDefault="003C1F9A" w:rsidP="00426A39">
      <w:pPr>
        <w:pStyle w:val="acctriggerrounded5"/>
        <w:shd w:val="clear" w:color="auto" w:fill="FFFFFF"/>
        <w:spacing w:line="360" w:lineRule="auto"/>
        <w:ind w:firstLine="0"/>
        <w:jc w:val="both"/>
        <w:rPr>
          <w:rFonts w:ascii="Times New Roman" w:hAnsi="Times New Roman" w:cs="Times New Roman"/>
          <w:b/>
          <w:sz w:val="22"/>
          <w:szCs w:val="22"/>
        </w:rPr>
      </w:pPr>
    </w:p>
    <w:p w14:paraId="0BB48458" w14:textId="77777777" w:rsidR="003C1F9A" w:rsidRPr="00426A39" w:rsidRDefault="003C1F9A" w:rsidP="00426A39">
      <w:pPr>
        <w:pStyle w:val="acctriggerrounded5"/>
        <w:shd w:val="clear" w:color="auto" w:fill="FFFFFF"/>
        <w:spacing w:line="360" w:lineRule="auto"/>
        <w:ind w:firstLine="0"/>
        <w:jc w:val="both"/>
        <w:rPr>
          <w:rFonts w:ascii="Times New Roman" w:hAnsi="Times New Roman" w:cs="Times New Roman"/>
          <w:b/>
          <w:sz w:val="22"/>
          <w:szCs w:val="22"/>
        </w:rPr>
      </w:pPr>
    </w:p>
    <w:p w14:paraId="1FE91E59" w14:textId="2131B9E0" w:rsidR="003C1F9A" w:rsidRPr="00426A39" w:rsidRDefault="003C1F9A" w:rsidP="00426A39">
      <w:pPr>
        <w:pStyle w:val="acctriggerrounded5"/>
        <w:shd w:val="clear" w:color="auto" w:fill="FFFFFF"/>
        <w:spacing w:line="360" w:lineRule="auto"/>
        <w:ind w:firstLine="0"/>
        <w:jc w:val="both"/>
        <w:rPr>
          <w:rFonts w:ascii="Times New Roman" w:hAnsi="Times New Roman" w:cs="Times New Roman"/>
          <w:b/>
          <w:caps/>
          <w:sz w:val="22"/>
          <w:szCs w:val="22"/>
        </w:rPr>
      </w:pPr>
      <w:r w:rsidRPr="00426A39">
        <w:rPr>
          <w:rFonts w:ascii="Times New Roman" w:hAnsi="Times New Roman" w:cs="Times New Roman"/>
          <w:b/>
          <w:sz w:val="22"/>
          <w:szCs w:val="22"/>
        </w:rPr>
        <w:lastRenderedPageBreak/>
        <w:t>Brülör Arızaları</w:t>
      </w:r>
    </w:p>
    <w:p w14:paraId="4D3DF341"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Brülör arızaya geçince beş dakika bekleyip yeniden çalıştırın çalıştıramazsanız aşağıdaki prosedürleri gerçekleştiriniz.</w:t>
      </w:r>
    </w:p>
    <w:p w14:paraId="5CA9E3EC"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Brülöre elektrik gelip gelmediğini kontrol ediniz.</w:t>
      </w:r>
    </w:p>
    <w:p w14:paraId="7C99B05E"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Gaz hattındaki vanaların açık olup olmadığını kontrol ediniz.</w:t>
      </w:r>
    </w:p>
    <w:p w14:paraId="2F100BF9"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Kazan panosu, brülör panosu üzerindeki anahtarların çalıştırma pozisyonunda olup olmadığını kontrol ediniz.</w:t>
      </w:r>
    </w:p>
    <w:p w14:paraId="15A812D2"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Kazan panosu, brülör panosu üzerindeki anahtarların çalıştırma pozisyonunda olup olmadığını kontrol ediniz.</w:t>
      </w:r>
    </w:p>
    <w:p w14:paraId="6BE6C114"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Termik şalteri kontrol ediniz</w:t>
      </w:r>
    </w:p>
    <w:p w14:paraId="5EEF6D54" w14:textId="24461D36"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Yukarıdaki kontrolleri yaptırdıktan sonra brülör tekrar çalışmıyorsa yetkili servisi çağırınız.</w:t>
      </w:r>
    </w:p>
    <w:p w14:paraId="224216EB" w14:textId="77777777" w:rsidR="003C1F9A" w:rsidRPr="00426A39" w:rsidRDefault="003C1F9A" w:rsidP="00426A39">
      <w:pPr>
        <w:shd w:val="clear" w:color="auto" w:fill="FFFFFF"/>
        <w:spacing w:line="360" w:lineRule="auto"/>
        <w:jc w:val="both"/>
        <w:rPr>
          <w:rFonts w:ascii="Times New Roman" w:hAnsi="Times New Roman" w:cs="Times New Roman"/>
          <w:b/>
          <w:caps/>
          <w:vanish/>
        </w:rPr>
      </w:pPr>
      <w:r w:rsidRPr="00426A39">
        <w:rPr>
          <w:rFonts w:ascii="Times New Roman" w:hAnsi="Times New Roman" w:cs="Times New Roman"/>
          <w:b/>
          <w:caps/>
          <w:vanish/>
        </w:rPr>
        <w:t>Brülör arızaya geçince beş dakika bekleyip yeniden çalıştırın çalıştıramazsanız aşağıdaki prosedürleri gerçekleştiriniz.</w:t>
      </w:r>
    </w:p>
    <w:p w14:paraId="5C760252"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b/>
          <w:caps/>
          <w:vanish/>
        </w:rPr>
      </w:pPr>
      <w:r w:rsidRPr="00426A39">
        <w:rPr>
          <w:rFonts w:ascii="Times New Roman" w:hAnsi="Times New Roman" w:cs="Times New Roman"/>
          <w:b/>
          <w:caps/>
          <w:vanish/>
        </w:rPr>
        <w:t>Brülöre elektrik gelip gelmediğini kontrol ediniz.</w:t>
      </w:r>
    </w:p>
    <w:p w14:paraId="3643F289"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b/>
          <w:caps/>
          <w:vanish/>
        </w:rPr>
      </w:pPr>
      <w:r w:rsidRPr="00426A39">
        <w:rPr>
          <w:rFonts w:ascii="Times New Roman" w:hAnsi="Times New Roman" w:cs="Times New Roman"/>
          <w:b/>
          <w:caps/>
          <w:vanish/>
        </w:rPr>
        <w:t>Gaz hattındaki vanaların açık olup olmadığını kontrol ediniz.</w:t>
      </w:r>
    </w:p>
    <w:p w14:paraId="67BC3713"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b/>
          <w:caps/>
          <w:vanish/>
        </w:rPr>
      </w:pPr>
      <w:r w:rsidRPr="00426A39">
        <w:rPr>
          <w:rFonts w:ascii="Times New Roman" w:hAnsi="Times New Roman" w:cs="Times New Roman"/>
          <w:b/>
          <w:caps/>
          <w:vanish/>
        </w:rPr>
        <w:t>Kazan panosu,brülör panosu üzerindeki anahtarların çalıştırma pozisyonunda olup olmadığını kontrol ediniz.</w:t>
      </w:r>
    </w:p>
    <w:p w14:paraId="3A99D4C8"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b/>
          <w:caps/>
          <w:vanish/>
        </w:rPr>
      </w:pPr>
      <w:r w:rsidRPr="00426A39">
        <w:rPr>
          <w:rFonts w:ascii="Times New Roman" w:hAnsi="Times New Roman" w:cs="Times New Roman"/>
          <w:b/>
          <w:caps/>
          <w:vanish/>
        </w:rPr>
        <w:t>Kazan panosu, brülör panosu üzerindeki anahtarların çalıştırma pozisyonunda olup olmadığını kontrol ediniz.</w:t>
      </w:r>
    </w:p>
    <w:p w14:paraId="3A84C051"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b/>
          <w:caps/>
          <w:vanish/>
        </w:rPr>
      </w:pPr>
      <w:r w:rsidRPr="00426A39">
        <w:rPr>
          <w:rFonts w:ascii="Times New Roman" w:hAnsi="Times New Roman" w:cs="Times New Roman"/>
          <w:b/>
          <w:caps/>
          <w:vanish/>
        </w:rPr>
        <w:t>Termik şaltleri kontrol ediniz</w:t>
      </w:r>
    </w:p>
    <w:p w14:paraId="11D2BE18" w14:textId="77777777" w:rsidR="003C1F9A" w:rsidRPr="00426A39" w:rsidRDefault="003C1F9A" w:rsidP="00426A39">
      <w:pPr>
        <w:numPr>
          <w:ilvl w:val="0"/>
          <w:numId w:val="21"/>
        </w:numPr>
        <w:shd w:val="clear" w:color="auto" w:fill="FFFFFF"/>
        <w:spacing w:after="0" w:line="360" w:lineRule="auto"/>
        <w:jc w:val="both"/>
        <w:rPr>
          <w:rFonts w:ascii="Times New Roman" w:hAnsi="Times New Roman" w:cs="Times New Roman"/>
          <w:b/>
          <w:caps/>
          <w:vanish/>
        </w:rPr>
      </w:pPr>
      <w:r w:rsidRPr="00426A39">
        <w:rPr>
          <w:rFonts w:ascii="Times New Roman" w:hAnsi="Times New Roman" w:cs="Times New Roman"/>
          <w:b/>
          <w:caps/>
          <w:vanish/>
        </w:rPr>
        <w:t>Yukarıdaki kontrolleri yaptırdıktan sonra brülör tekrar çalışmıyorsa yetkili servisi çağırınız.</w:t>
      </w:r>
    </w:p>
    <w:p w14:paraId="5CD349F3" w14:textId="77777777" w:rsidR="003C1F9A" w:rsidRPr="00426A39" w:rsidRDefault="003C1F9A" w:rsidP="00426A39">
      <w:pPr>
        <w:shd w:val="clear" w:color="auto" w:fill="FFFFFF"/>
        <w:spacing w:after="0" w:line="360" w:lineRule="auto"/>
        <w:ind w:left="720"/>
        <w:jc w:val="both"/>
        <w:rPr>
          <w:rFonts w:ascii="Times New Roman" w:hAnsi="Times New Roman" w:cs="Times New Roman"/>
          <w:b/>
          <w:caps/>
          <w:vanish/>
        </w:rPr>
      </w:pPr>
    </w:p>
    <w:p w14:paraId="30C8E810" w14:textId="77777777" w:rsidR="003C1F9A" w:rsidRPr="00426A39" w:rsidRDefault="003C1F9A" w:rsidP="00426A39">
      <w:pPr>
        <w:shd w:val="clear" w:color="auto" w:fill="FFFFFF"/>
        <w:spacing w:line="360" w:lineRule="auto"/>
        <w:jc w:val="both"/>
        <w:rPr>
          <w:rFonts w:ascii="Times New Roman" w:hAnsi="Times New Roman" w:cs="Times New Roman"/>
          <w:caps/>
        </w:rPr>
      </w:pPr>
      <w:r w:rsidRPr="00426A39">
        <w:rPr>
          <w:rFonts w:ascii="Times New Roman" w:hAnsi="Times New Roman" w:cs="Times New Roman"/>
          <w:b/>
        </w:rPr>
        <w:t>Güvenlik Tedbirleri</w:t>
      </w:r>
    </w:p>
    <w:p w14:paraId="267B8029" w14:textId="77777777" w:rsidR="003C1F9A" w:rsidRPr="00426A39" w:rsidRDefault="003C1F9A" w:rsidP="00426A39">
      <w:pPr>
        <w:shd w:val="clear" w:color="auto" w:fill="FFFFFF"/>
        <w:spacing w:after="0" w:line="360" w:lineRule="auto"/>
        <w:ind w:left="360"/>
        <w:jc w:val="both"/>
        <w:rPr>
          <w:rFonts w:ascii="Times New Roman" w:hAnsi="Times New Roman" w:cs="Times New Roman"/>
        </w:rPr>
      </w:pPr>
      <w:r w:rsidRPr="00426A39">
        <w:rPr>
          <w:rFonts w:ascii="Times New Roman" w:hAnsi="Times New Roman" w:cs="Times New Roman"/>
        </w:rPr>
        <w:t>Kazan dairesinde;</w:t>
      </w:r>
    </w:p>
    <w:p w14:paraId="6AF07045" w14:textId="6EBC8061" w:rsidR="003C1F9A" w:rsidRPr="00426A39" w:rsidRDefault="003C1F9A" w:rsidP="00426A39">
      <w:pPr>
        <w:pStyle w:val="ListeParagraf"/>
        <w:numPr>
          <w:ilvl w:val="0"/>
          <w:numId w:val="24"/>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Yangın cinsine uygun yangın söndürme tüpleri bulundurunuz.</w:t>
      </w:r>
    </w:p>
    <w:p w14:paraId="250FFCEE" w14:textId="77777777" w:rsidR="003C1F9A" w:rsidRPr="00426A39" w:rsidRDefault="003C1F9A" w:rsidP="00426A39">
      <w:pPr>
        <w:pStyle w:val="ListeParagraf"/>
        <w:numPr>
          <w:ilvl w:val="0"/>
          <w:numId w:val="24"/>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Gaz kokusu hissettiğinizde ya da gaz alarm dedektörü sinyali aldığınızda aşağıdaki prosedürleri uygulayınız.</w:t>
      </w:r>
    </w:p>
    <w:p w14:paraId="716705A8" w14:textId="77777777" w:rsidR="003C1F9A" w:rsidRPr="00426A39" w:rsidRDefault="003C1F9A" w:rsidP="00426A39">
      <w:pPr>
        <w:pStyle w:val="ListeParagraf"/>
        <w:numPr>
          <w:ilvl w:val="0"/>
          <w:numId w:val="24"/>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Panik yapmadan sakin olup yanan tüm ateşleri söndürün, Tüm kapı ve pencereleri açın.</w:t>
      </w:r>
    </w:p>
    <w:p w14:paraId="1850FE03" w14:textId="77777777" w:rsidR="003C1F9A" w:rsidRPr="00426A39" w:rsidRDefault="003C1F9A" w:rsidP="00426A39">
      <w:pPr>
        <w:pStyle w:val="ListeParagraf"/>
        <w:numPr>
          <w:ilvl w:val="0"/>
          <w:numId w:val="24"/>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Gaz ile çalışan cihazların vanalarını ve ana gaz vanasını kapatın.</w:t>
      </w:r>
    </w:p>
    <w:p w14:paraId="762D75DB" w14:textId="77777777" w:rsidR="003C1F9A" w:rsidRPr="00426A39" w:rsidRDefault="003C1F9A" w:rsidP="00426A39">
      <w:pPr>
        <w:pStyle w:val="ListeParagraf"/>
        <w:numPr>
          <w:ilvl w:val="0"/>
          <w:numId w:val="24"/>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Çakmak, kibrit çakmayın, sigara içmeyin.</w:t>
      </w:r>
    </w:p>
    <w:p w14:paraId="0FCB9083" w14:textId="1EE706BD" w:rsidR="003C1F9A" w:rsidRPr="00426A39" w:rsidRDefault="003C1F9A" w:rsidP="00426A39">
      <w:pPr>
        <w:shd w:val="clear" w:color="auto" w:fill="FFFFFF"/>
        <w:spacing w:after="0" w:line="360" w:lineRule="auto"/>
        <w:ind w:left="360"/>
        <w:jc w:val="both"/>
        <w:rPr>
          <w:rFonts w:ascii="Times New Roman" w:hAnsi="Times New Roman" w:cs="Times New Roman"/>
        </w:rPr>
      </w:pPr>
      <w:r w:rsidRPr="00426A39">
        <w:rPr>
          <w:rFonts w:ascii="Times New Roman" w:hAnsi="Times New Roman" w:cs="Times New Roman"/>
        </w:rPr>
        <w:t xml:space="preserve">Elektrik düğmelerine </w:t>
      </w:r>
      <w:r w:rsidRPr="00426A39">
        <w:rPr>
          <w:rFonts w:ascii="Times New Roman" w:hAnsi="Times New Roman" w:cs="Times New Roman"/>
        </w:rPr>
        <w:t>dokunmayın. (</w:t>
      </w:r>
      <w:r w:rsidR="00426A39" w:rsidRPr="00426A39">
        <w:rPr>
          <w:rFonts w:ascii="Times New Roman" w:hAnsi="Times New Roman" w:cs="Times New Roman"/>
        </w:rPr>
        <w:t>Ark</w:t>
      </w:r>
      <w:r w:rsidRPr="00426A39">
        <w:rPr>
          <w:rFonts w:ascii="Times New Roman" w:hAnsi="Times New Roman" w:cs="Times New Roman"/>
        </w:rPr>
        <w:t xml:space="preserve"> patlamaya neden olabilir)</w:t>
      </w:r>
    </w:p>
    <w:p w14:paraId="50BF9202" w14:textId="77777777" w:rsidR="003C1F9A" w:rsidRPr="00426A39" w:rsidRDefault="003C1F9A" w:rsidP="00426A39">
      <w:pPr>
        <w:pStyle w:val="ListeParagraf"/>
        <w:numPr>
          <w:ilvl w:val="0"/>
          <w:numId w:val="23"/>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Elektrikle çalışan cihazları çalıştırmayın.</w:t>
      </w:r>
    </w:p>
    <w:p w14:paraId="6051374F" w14:textId="77777777" w:rsidR="003C1F9A" w:rsidRPr="00426A39" w:rsidRDefault="003C1F9A" w:rsidP="00426A39">
      <w:pPr>
        <w:pStyle w:val="ListeParagraf"/>
        <w:numPr>
          <w:ilvl w:val="0"/>
          <w:numId w:val="23"/>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Fiş çekip takmayın.</w:t>
      </w:r>
    </w:p>
    <w:p w14:paraId="26C3B0B6" w14:textId="77777777" w:rsidR="003C1F9A" w:rsidRPr="00426A39" w:rsidRDefault="003C1F9A" w:rsidP="00426A39">
      <w:pPr>
        <w:pStyle w:val="ListeParagraf"/>
        <w:numPr>
          <w:ilvl w:val="0"/>
          <w:numId w:val="23"/>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Zil kullanmayın.</w:t>
      </w:r>
    </w:p>
    <w:p w14:paraId="3C5EF5E2" w14:textId="77777777" w:rsidR="003C1F9A" w:rsidRPr="00426A39" w:rsidRDefault="003C1F9A" w:rsidP="00426A39">
      <w:pPr>
        <w:pStyle w:val="ListeParagraf"/>
        <w:numPr>
          <w:ilvl w:val="0"/>
          <w:numId w:val="23"/>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Tehlikeli ortamda telefon kullanmayın</w:t>
      </w:r>
    </w:p>
    <w:p w14:paraId="49A37299" w14:textId="05AB07FD" w:rsidR="00A931B5" w:rsidRPr="00426A39" w:rsidRDefault="003C1F9A" w:rsidP="00426A39">
      <w:pPr>
        <w:pStyle w:val="ListeParagraf"/>
        <w:numPr>
          <w:ilvl w:val="0"/>
          <w:numId w:val="23"/>
        </w:numPr>
        <w:shd w:val="clear" w:color="auto" w:fill="FFFFFF"/>
        <w:spacing w:after="0" w:line="360" w:lineRule="auto"/>
        <w:jc w:val="both"/>
        <w:rPr>
          <w:rFonts w:ascii="Times New Roman" w:hAnsi="Times New Roman" w:cs="Times New Roman"/>
        </w:rPr>
      </w:pPr>
      <w:r w:rsidRPr="00426A39">
        <w:rPr>
          <w:rFonts w:ascii="Times New Roman" w:hAnsi="Times New Roman" w:cs="Times New Roman"/>
        </w:rPr>
        <w:t>Yöneticinize haber verip ilgili gaz şirketini arayınız.</w:t>
      </w:r>
    </w:p>
    <w:p w14:paraId="7705CFF1" w14:textId="5EA2B966" w:rsidR="00426A39" w:rsidRPr="00426A39" w:rsidRDefault="00426A39" w:rsidP="00426A39">
      <w:pPr>
        <w:pStyle w:val="ListeParagraf"/>
        <w:numPr>
          <w:ilvl w:val="0"/>
          <w:numId w:val="23"/>
        </w:numPr>
        <w:shd w:val="clear" w:color="auto" w:fill="FFFFFF"/>
        <w:spacing w:after="0" w:line="360" w:lineRule="auto"/>
        <w:jc w:val="both"/>
        <w:rPr>
          <w:rFonts w:ascii="Times New Roman" w:hAnsi="Times New Roman" w:cs="Times New Roman"/>
        </w:rPr>
      </w:pPr>
      <w:r w:rsidRPr="00426A39">
        <w:rPr>
          <w:rFonts w:ascii="Times New Roman" w:eastAsia="Times New Roman" w:hAnsi="Times New Roman" w:cs="Times New Roman"/>
          <w:color w:val="333333"/>
          <w:lang w:eastAsia="tr-TR"/>
        </w:rPr>
        <w:t xml:space="preserve">Kaza durumunda derhal </w:t>
      </w:r>
      <w:r w:rsidRPr="00426A39">
        <w:rPr>
          <w:rFonts w:ascii="Times New Roman" w:eastAsia="Times New Roman" w:hAnsi="Times New Roman" w:cs="Times New Roman"/>
          <w:b/>
          <w:i/>
          <w:color w:val="FF0000"/>
          <w:lang w:eastAsia="tr-TR"/>
        </w:rPr>
        <w:t>“Acil Çağrı Merkezi”</w:t>
      </w:r>
      <w:r w:rsidRPr="00426A39">
        <w:rPr>
          <w:rFonts w:ascii="Times New Roman" w:eastAsia="Times New Roman" w:hAnsi="Times New Roman" w:cs="Times New Roman"/>
          <w:color w:val="FF0000"/>
          <w:lang w:eastAsia="tr-TR"/>
        </w:rPr>
        <w:t xml:space="preserve"> </w:t>
      </w:r>
      <w:r w:rsidRPr="00426A39">
        <w:rPr>
          <w:rFonts w:ascii="Times New Roman" w:eastAsia="Times New Roman" w:hAnsi="Times New Roman" w:cs="Times New Roman"/>
          <w:color w:val="333333"/>
          <w:lang w:eastAsia="tr-TR"/>
        </w:rPr>
        <w:t>aranacaktır.</w:t>
      </w:r>
      <w:r w:rsidRPr="00426A39">
        <w:rPr>
          <w:rFonts w:ascii="Times New Roman" w:eastAsia="Times New Roman" w:hAnsi="Times New Roman" w:cs="Times New Roman"/>
          <w:color w:val="333333"/>
          <w:lang w:eastAsia="tr-TR"/>
        </w:rPr>
        <w:t xml:space="preserve"> </w:t>
      </w:r>
      <w:r w:rsidRPr="00426A39">
        <w:rPr>
          <w:rFonts w:ascii="Times New Roman" w:eastAsia="Times New Roman" w:hAnsi="Times New Roman" w:cs="Times New Roman"/>
          <w:color w:val="FF0000"/>
          <w:lang w:eastAsia="tr-TR"/>
        </w:rPr>
        <w:t>(112)</w:t>
      </w:r>
    </w:p>
    <w:p w14:paraId="2D2F4187" w14:textId="78A41415" w:rsidR="00E6036E" w:rsidRPr="00426A39" w:rsidRDefault="00A436A8" w:rsidP="00426A39">
      <w:pPr>
        <w:spacing w:before="40"/>
        <w:jc w:val="both"/>
        <w:rPr>
          <w:rFonts w:ascii="Times New Roman" w:hAnsi="Times New Roman" w:cs="Times New Roman"/>
        </w:rPr>
      </w:pPr>
      <w:r w:rsidRPr="00426A39">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426A39">
        <w:rPr>
          <w:rFonts w:ascii="Times New Roman" w:hAnsi="Times New Roman" w:cs="Times New Roman"/>
        </w:rPr>
        <w:t>.</w:t>
      </w:r>
    </w:p>
    <w:p w14:paraId="725ACFA7" w14:textId="2198605B" w:rsidR="00464AAA" w:rsidRPr="00426A39" w:rsidRDefault="00464AAA" w:rsidP="00426A39">
      <w:pPr>
        <w:spacing w:after="0" w:line="276" w:lineRule="auto"/>
        <w:jc w:val="both"/>
        <w:rPr>
          <w:rStyle w:val="FontStyle97"/>
          <w:rFonts w:ascii="Times New Roman" w:hAnsi="Times New Roman" w:cs="Times New Roman"/>
          <w:b/>
          <w:bCs/>
          <w:sz w:val="22"/>
          <w:szCs w:val="22"/>
        </w:rPr>
      </w:pPr>
      <w:r w:rsidRPr="00426A39">
        <w:rPr>
          <w:rStyle w:val="FontStyle97"/>
          <w:rFonts w:ascii="Times New Roman" w:hAnsi="Times New Roman" w:cs="Times New Roman"/>
          <w:b/>
          <w:sz w:val="22"/>
          <w:szCs w:val="22"/>
        </w:rPr>
        <w:t xml:space="preserve">Yukarıdaki talimatı okuduğumu, anladığımı, </w:t>
      </w:r>
      <w:r w:rsidRPr="00426A39">
        <w:rPr>
          <w:rFonts w:ascii="Times New Roman" w:hAnsi="Times New Roman" w:cs="Times New Roman"/>
          <w:b/>
          <w:bCs/>
        </w:rPr>
        <w:t>Ağrı İbrahim Çeçen Üniversitesi</w:t>
      </w:r>
      <w:r w:rsidRPr="00426A39">
        <w:rPr>
          <w:rStyle w:val="FontStyle97"/>
          <w:rFonts w:ascii="Times New Roman" w:hAnsi="Times New Roman" w:cs="Times New Roman"/>
          <w:b/>
          <w:sz w:val="22"/>
          <w:szCs w:val="22"/>
        </w:rPr>
        <w:t xml:space="preserve"> ……………………………………………………………………………</w:t>
      </w:r>
      <w:proofErr w:type="gramStart"/>
      <w:r w:rsidRPr="00426A39">
        <w:rPr>
          <w:rStyle w:val="FontStyle97"/>
          <w:rFonts w:ascii="Times New Roman" w:hAnsi="Times New Roman" w:cs="Times New Roman"/>
          <w:b/>
          <w:sz w:val="22"/>
          <w:szCs w:val="22"/>
        </w:rPr>
        <w:t>…….</w:t>
      </w:r>
      <w:proofErr w:type="gramEnd"/>
      <w:r w:rsidRPr="00426A39">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426A39">
        <w:rPr>
          <w:rStyle w:val="FontStyle97"/>
          <w:rFonts w:ascii="Times New Roman" w:hAnsi="Times New Roman" w:cs="Times New Roman"/>
          <w:b/>
          <w:color w:val="000000" w:themeColor="text1"/>
          <w:sz w:val="22"/>
          <w:szCs w:val="22"/>
        </w:rPr>
        <w:t>üstlendiğimi</w:t>
      </w:r>
      <w:r w:rsidRPr="00426A39">
        <w:rPr>
          <w:rStyle w:val="FontStyle97"/>
          <w:rFonts w:ascii="Times New Roman" w:hAnsi="Times New Roman" w:cs="Times New Roman"/>
          <w:b/>
          <w:sz w:val="22"/>
          <w:szCs w:val="22"/>
        </w:rPr>
        <w:t xml:space="preserve"> kabul ve taahhüt ederim.</w:t>
      </w:r>
    </w:p>
    <w:sectPr w:rsidR="00464AAA" w:rsidRPr="00426A39" w:rsidSect="002A3201">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718B3" w14:textId="77777777" w:rsidR="002A3201" w:rsidRDefault="002A3201" w:rsidP="003B2F18">
      <w:pPr>
        <w:spacing w:after="0" w:line="240" w:lineRule="auto"/>
      </w:pPr>
      <w:r>
        <w:separator/>
      </w:r>
    </w:p>
  </w:endnote>
  <w:endnote w:type="continuationSeparator" w:id="0">
    <w:p w14:paraId="0FA0D0DD" w14:textId="77777777" w:rsidR="002A3201" w:rsidRDefault="002A3201"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E11F" w14:textId="77777777" w:rsidR="002A3201" w:rsidRDefault="002A3201" w:rsidP="003B2F18">
      <w:pPr>
        <w:spacing w:after="0" w:line="240" w:lineRule="auto"/>
      </w:pPr>
      <w:r>
        <w:separator/>
      </w:r>
    </w:p>
  </w:footnote>
  <w:footnote w:type="continuationSeparator" w:id="0">
    <w:p w14:paraId="1B2C95B0" w14:textId="77777777" w:rsidR="002A3201" w:rsidRDefault="002A3201"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5D3F7E7B"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B14FC">
            <w:rPr>
              <w:rFonts w:ascii="Times New Roman" w:eastAsia="Times New Roman" w:hAnsi="Times New Roman" w:cs="Times New Roman"/>
              <w:sz w:val="20"/>
              <w:szCs w:val="20"/>
              <w:lang w:eastAsia="tr-TR"/>
            </w:rPr>
            <w:t>6</w:t>
          </w:r>
          <w:r w:rsidR="003C1F9A">
            <w:rPr>
              <w:rFonts w:ascii="Times New Roman" w:eastAsia="Times New Roman" w:hAnsi="Times New Roman" w:cs="Times New Roman"/>
              <w:sz w:val="20"/>
              <w:szCs w:val="20"/>
              <w:lang w:eastAsia="tr-TR"/>
            </w:rPr>
            <w:t>6</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1AA397D7" w:rsidR="00CB0F4C" w:rsidRPr="003B2F18" w:rsidRDefault="00CB0F4C" w:rsidP="000A0E1B">
          <w:pPr>
            <w:tabs>
              <w:tab w:val="right" w:pos="1986"/>
            </w:tabs>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0A0E1B">
            <w:rPr>
              <w:rFonts w:ascii="Times New Roman" w:eastAsia="Times New Roman" w:hAnsi="Times New Roman" w:cs="Times New Roman"/>
              <w:sz w:val="20"/>
              <w:szCs w:val="20"/>
              <w:lang w:eastAsia="tr-TR"/>
            </w:rPr>
            <w:t>3</w:t>
          </w:r>
          <w:r w:rsidR="000A0E1B">
            <w:rPr>
              <w:rFonts w:ascii="Times New Roman" w:eastAsia="Times New Roman" w:hAnsi="Times New Roman" w:cs="Times New Roman"/>
              <w:sz w:val="20"/>
              <w:szCs w:val="20"/>
              <w:lang w:eastAsia="tr-TR"/>
            </w:rPr>
            <w:tab/>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9pt;height:9pt" o:bullet="t">
        <v:imagedata r:id="rId1" o:title="bullet2"/>
      </v:shape>
    </w:pict>
  </w:numPicBullet>
  <w:numPicBullet w:numPicBulletId="1">
    <w:pict>
      <v:shape id="_x0000_i1085" type="#_x0000_t75" style="width:9pt;height:9pt" o:bullet="t">
        <v:imagedata r:id="rId2" o:title="bullet3"/>
      </v:shape>
    </w:pict>
  </w:numPicBullet>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525807"/>
    <w:multiLevelType w:val="multilevel"/>
    <w:tmpl w:val="14182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080"/>
        </w:tabs>
        <w:ind w:left="1080" w:hanging="360"/>
      </w:pPr>
      <w:rPr>
        <w:rFonts w:ascii="Wingdings" w:hAnsi="Wingdings" w:hint="default"/>
        <w:sz w:val="20"/>
      </w:rPr>
    </w:lvl>
    <w:lvl w:ilvl="2">
      <w:start w:val="1"/>
      <w:numFmt w:val="bullet"/>
      <w:lvlText w:val=""/>
      <w:lvlPicBulletId w:val="1"/>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2880"/>
        </w:tabs>
        <w:ind w:left="2880" w:hanging="360"/>
      </w:pPr>
      <w:rPr>
        <w:rFonts w:ascii="Wingdings" w:hAnsi="Wingdings"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8" w15:restartNumberingAfterBreak="0">
    <w:nsid w:val="36C43CFA"/>
    <w:multiLevelType w:val="hybridMultilevel"/>
    <w:tmpl w:val="88CEF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F358E4"/>
    <w:multiLevelType w:val="hybridMultilevel"/>
    <w:tmpl w:val="41BAD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163FB1"/>
    <w:multiLevelType w:val="hybridMultilevel"/>
    <w:tmpl w:val="4F5E6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B34304"/>
    <w:multiLevelType w:val="hybridMultilevel"/>
    <w:tmpl w:val="EEE422C0"/>
    <w:lvl w:ilvl="0" w:tplc="041F0001">
      <w:start w:val="1"/>
      <w:numFmt w:val="bullet"/>
      <w:lvlText w:val=""/>
      <w:lvlJc w:val="left"/>
      <w:pPr>
        <w:ind w:left="3240" w:hanging="360"/>
      </w:pPr>
      <w:rPr>
        <w:rFonts w:ascii="Symbol" w:hAnsi="Symbol" w:hint="default"/>
      </w:rPr>
    </w:lvl>
    <w:lvl w:ilvl="1" w:tplc="041F0019">
      <w:start w:val="1"/>
      <w:numFmt w:val="lowerLetter"/>
      <w:lvlText w:val="%2."/>
      <w:lvlJc w:val="left"/>
      <w:pPr>
        <w:ind w:left="3960" w:hanging="360"/>
      </w:pPr>
    </w:lvl>
    <w:lvl w:ilvl="2" w:tplc="041F001B">
      <w:start w:val="1"/>
      <w:numFmt w:val="lowerRoman"/>
      <w:lvlText w:val="%3."/>
      <w:lvlJc w:val="right"/>
      <w:pPr>
        <w:ind w:left="4680" w:hanging="180"/>
      </w:pPr>
    </w:lvl>
    <w:lvl w:ilvl="3" w:tplc="041F000F">
      <w:start w:val="1"/>
      <w:numFmt w:val="decimal"/>
      <w:lvlText w:val="%4."/>
      <w:lvlJc w:val="left"/>
      <w:pPr>
        <w:ind w:left="5400" w:hanging="360"/>
      </w:pPr>
    </w:lvl>
    <w:lvl w:ilvl="4" w:tplc="041F0019">
      <w:start w:val="1"/>
      <w:numFmt w:val="lowerLetter"/>
      <w:lvlText w:val="%5."/>
      <w:lvlJc w:val="left"/>
      <w:pPr>
        <w:ind w:left="6120" w:hanging="360"/>
      </w:pPr>
    </w:lvl>
    <w:lvl w:ilvl="5" w:tplc="041F001B">
      <w:start w:val="1"/>
      <w:numFmt w:val="lowerRoman"/>
      <w:lvlText w:val="%6."/>
      <w:lvlJc w:val="right"/>
      <w:pPr>
        <w:ind w:left="6840" w:hanging="180"/>
      </w:pPr>
    </w:lvl>
    <w:lvl w:ilvl="6" w:tplc="041F000F">
      <w:start w:val="1"/>
      <w:numFmt w:val="decimal"/>
      <w:lvlText w:val="%7."/>
      <w:lvlJc w:val="left"/>
      <w:pPr>
        <w:ind w:left="7560" w:hanging="360"/>
      </w:pPr>
    </w:lvl>
    <w:lvl w:ilvl="7" w:tplc="041F0019">
      <w:start w:val="1"/>
      <w:numFmt w:val="lowerLetter"/>
      <w:lvlText w:val="%8."/>
      <w:lvlJc w:val="left"/>
      <w:pPr>
        <w:ind w:left="8280" w:hanging="360"/>
      </w:pPr>
    </w:lvl>
    <w:lvl w:ilvl="8" w:tplc="041F001B">
      <w:start w:val="1"/>
      <w:numFmt w:val="lowerRoman"/>
      <w:lvlText w:val="%9."/>
      <w:lvlJc w:val="right"/>
      <w:pPr>
        <w:ind w:left="9000" w:hanging="180"/>
      </w:pPr>
    </w:lvl>
  </w:abstractNum>
  <w:abstractNum w:abstractNumId="19" w15:restartNumberingAfterBreak="0">
    <w:nsid w:val="6F863D5F"/>
    <w:multiLevelType w:val="hybridMultilevel"/>
    <w:tmpl w:val="5BBCD5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CE03EE"/>
    <w:multiLevelType w:val="hybridMultilevel"/>
    <w:tmpl w:val="CE20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10"/>
  </w:num>
  <w:num w:numId="2" w16cid:durableId="2141260690">
    <w:abstractNumId w:val="0"/>
  </w:num>
  <w:num w:numId="3" w16cid:durableId="1246301680">
    <w:abstractNumId w:val="15"/>
  </w:num>
  <w:num w:numId="4" w16cid:durableId="225460597">
    <w:abstractNumId w:val="6"/>
  </w:num>
  <w:num w:numId="5" w16cid:durableId="1207838732">
    <w:abstractNumId w:val="3"/>
  </w:num>
  <w:num w:numId="6" w16cid:durableId="146678112">
    <w:abstractNumId w:val="5"/>
  </w:num>
  <w:num w:numId="7" w16cid:durableId="1511918221">
    <w:abstractNumId w:val="14"/>
  </w:num>
  <w:num w:numId="8" w16cid:durableId="753819732">
    <w:abstractNumId w:val="9"/>
  </w:num>
  <w:num w:numId="9" w16cid:durableId="2029721291">
    <w:abstractNumId w:val="17"/>
  </w:num>
  <w:num w:numId="10" w16cid:durableId="24526460">
    <w:abstractNumId w:val="12"/>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21"/>
  </w:num>
  <w:num w:numId="14" w16cid:durableId="1185754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22"/>
  </w:num>
  <w:num w:numId="16" w16cid:durableId="1136529588">
    <w:abstractNumId w:val="2"/>
  </w:num>
  <w:num w:numId="17" w16cid:durableId="326178764">
    <w:abstractNumId w:val="4"/>
  </w:num>
  <w:num w:numId="18" w16cid:durableId="807666146">
    <w:abstractNumId w:val="20"/>
  </w:num>
  <w:num w:numId="19" w16cid:durableId="1705060666">
    <w:abstractNumId w:val="8"/>
  </w:num>
  <w:num w:numId="20" w16cid:durableId="1004749313">
    <w:abstractNumId w:val="18"/>
  </w:num>
  <w:num w:numId="21" w16cid:durableId="1822504220">
    <w:abstractNumId w:val="7"/>
  </w:num>
  <w:num w:numId="22" w16cid:durableId="496001610">
    <w:abstractNumId w:val="19"/>
  </w:num>
  <w:num w:numId="23" w16cid:durableId="986320064">
    <w:abstractNumId w:val="16"/>
  </w:num>
  <w:num w:numId="24" w16cid:durableId="136297533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A0E1B"/>
    <w:rsid w:val="000D6896"/>
    <w:rsid w:val="000E7ED6"/>
    <w:rsid w:val="00113431"/>
    <w:rsid w:val="0012307A"/>
    <w:rsid w:val="001458FE"/>
    <w:rsid w:val="00164C66"/>
    <w:rsid w:val="00190784"/>
    <w:rsid w:val="001C2ED2"/>
    <w:rsid w:val="001E38AB"/>
    <w:rsid w:val="0020019A"/>
    <w:rsid w:val="00223264"/>
    <w:rsid w:val="002238E1"/>
    <w:rsid w:val="00224FEB"/>
    <w:rsid w:val="00260068"/>
    <w:rsid w:val="00260304"/>
    <w:rsid w:val="002640AA"/>
    <w:rsid w:val="0027232A"/>
    <w:rsid w:val="00293B1E"/>
    <w:rsid w:val="0029710A"/>
    <w:rsid w:val="002A3201"/>
    <w:rsid w:val="002E6614"/>
    <w:rsid w:val="002F3AA1"/>
    <w:rsid w:val="003372E4"/>
    <w:rsid w:val="00354C28"/>
    <w:rsid w:val="00360FDD"/>
    <w:rsid w:val="003742C8"/>
    <w:rsid w:val="003B2F18"/>
    <w:rsid w:val="003B54B6"/>
    <w:rsid w:val="003C1F9A"/>
    <w:rsid w:val="003E37D1"/>
    <w:rsid w:val="004226B5"/>
    <w:rsid w:val="00425D29"/>
    <w:rsid w:val="00426A39"/>
    <w:rsid w:val="00434E9F"/>
    <w:rsid w:val="00455C06"/>
    <w:rsid w:val="00456504"/>
    <w:rsid w:val="00464AAA"/>
    <w:rsid w:val="00464B52"/>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62F69"/>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B14FC"/>
    <w:rsid w:val="009F627B"/>
    <w:rsid w:val="00A07ACC"/>
    <w:rsid w:val="00A2453D"/>
    <w:rsid w:val="00A436A8"/>
    <w:rsid w:val="00A52863"/>
    <w:rsid w:val="00A57A74"/>
    <w:rsid w:val="00A6680E"/>
    <w:rsid w:val="00A931B5"/>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4B64"/>
    <w:rsid w:val="00E66520"/>
    <w:rsid w:val="00E67CB4"/>
    <w:rsid w:val="00E72561"/>
    <w:rsid w:val="00E85498"/>
    <w:rsid w:val="00EA2247"/>
    <w:rsid w:val="00EC3216"/>
    <w:rsid w:val="00EC4C75"/>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 w:type="paragraph" w:customStyle="1" w:styleId="acctriggerrounded5">
    <w:name w:val="acc_trigger rounded5"/>
    <w:basedOn w:val="Normal"/>
    <w:rsid w:val="003C1F9A"/>
    <w:pPr>
      <w:spacing w:after="0" w:line="240" w:lineRule="auto"/>
      <w:ind w:firstLine="255"/>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1059</Words>
  <Characters>6038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78</cp:revision>
  <cp:lastPrinted>2023-11-17T06:35:00Z</cp:lastPrinted>
  <dcterms:created xsi:type="dcterms:W3CDTF">2023-11-16T12:29:00Z</dcterms:created>
  <dcterms:modified xsi:type="dcterms:W3CDTF">2024-03-29T09:32:00Z</dcterms:modified>
</cp:coreProperties>
</file>